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45C042" w14:textId="5D0456E9" w:rsidR="005F28D2" w:rsidRDefault="008E6544" w:rsidP="004A11F3">
      <w:r>
        <w:rPr>
          <w:noProof/>
          <w:lang w:eastAsia="it-IT"/>
        </w:rPr>
        <w:drawing>
          <wp:inline distT="0" distB="0" distL="0" distR="0" wp14:anchorId="03420077" wp14:editId="161893CC">
            <wp:extent cx="1024659" cy="714375"/>
            <wp:effectExtent l="0" t="0" r="0" b="0"/>
            <wp:docPr id="4" name="Immagine 2" descr="C:\Users\fabio\Documents\basket2014\arieccola FrecciaFA\loghi\nuovo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fabio\Documents\basket2014\arieccola FrecciaFA\loghi\nuovologo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98" cy="726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5295CD4B" wp14:editId="57F18A51">
            <wp:extent cx="1704975" cy="571500"/>
            <wp:effectExtent l="19050" t="0" r="9525" b="0"/>
            <wp:docPr id="1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</w:p>
    <w:p w14:paraId="2EB4B8DE" w14:textId="09B43807" w:rsidR="004A11F3" w:rsidRPr="008E6544" w:rsidRDefault="004A11F3" w:rsidP="004A11F3">
      <w:pPr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24"/>
          <w:szCs w:val="24"/>
        </w:rPr>
        <w:t>R</w:t>
      </w:r>
      <w:r w:rsidRPr="008E6544">
        <w:rPr>
          <w:rFonts w:ascii="Times New Roman" w:hAnsi="Times New Roman" w:cs="Times New Roman"/>
          <w:sz w:val="32"/>
          <w:szCs w:val="32"/>
        </w:rPr>
        <w:t>elazione 1</w:t>
      </w:r>
      <w:r w:rsidR="00810EFA">
        <w:rPr>
          <w:rFonts w:ascii="Times New Roman" w:hAnsi="Times New Roman" w:cs="Times New Roman"/>
          <w:sz w:val="32"/>
          <w:szCs w:val="32"/>
        </w:rPr>
        <w:t>1°</w:t>
      </w:r>
      <w:r w:rsidRPr="008E6544">
        <w:rPr>
          <w:rFonts w:ascii="Times New Roman" w:hAnsi="Times New Roman" w:cs="Times New Roman"/>
          <w:sz w:val="32"/>
          <w:szCs w:val="32"/>
        </w:rPr>
        <w:t xml:space="preserve"> Trofeo di basket Firenze e S. Marcello per Dynamocamp </w:t>
      </w:r>
    </w:p>
    <w:p w14:paraId="3A7EB40B" w14:textId="37C37582" w:rsidR="004A11F3" w:rsidRPr="008E6544" w:rsidRDefault="004A11F3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F28D2">
        <w:rPr>
          <w:sz w:val="28"/>
          <w:szCs w:val="28"/>
        </w:rPr>
        <w:t xml:space="preserve"> </w:t>
      </w:r>
      <w:r w:rsidRPr="008E6544">
        <w:rPr>
          <w:rFonts w:ascii="Times New Roman" w:hAnsi="Times New Roman" w:cs="Times New Roman"/>
          <w:sz w:val="28"/>
          <w:szCs w:val="28"/>
        </w:rPr>
        <w:t>La manifestazione si è svolta nei tempi previsti in più riprese iniziando da</w:t>
      </w:r>
      <w:r w:rsidR="003D68C6" w:rsidRPr="008E6544">
        <w:rPr>
          <w:rFonts w:ascii="Times New Roman" w:hAnsi="Times New Roman" w:cs="Times New Roman"/>
          <w:sz w:val="28"/>
          <w:szCs w:val="28"/>
        </w:rPr>
        <w:t>l mese di</w:t>
      </w:r>
      <w:r w:rsidRPr="008E6544">
        <w:rPr>
          <w:rFonts w:ascii="Times New Roman" w:hAnsi="Times New Roman" w:cs="Times New Roman"/>
          <w:sz w:val="28"/>
          <w:szCs w:val="28"/>
        </w:rPr>
        <w:t xml:space="preserve"> </w:t>
      </w:r>
      <w:r w:rsidR="003D68C6" w:rsidRPr="008E6544">
        <w:rPr>
          <w:rFonts w:ascii="Times New Roman" w:hAnsi="Times New Roman" w:cs="Times New Roman"/>
          <w:sz w:val="28"/>
          <w:szCs w:val="28"/>
        </w:rPr>
        <w:t>maggio</w:t>
      </w:r>
      <w:r w:rsidRPr="008E6544">
        <w:rPr>
          <w:rFonts w:ascii="Times New Roman" w:hAnsi="Times New Roman" w:cs="Times New Roman"/>
          <w:sz w:val="28"/>
          <w:szCs w:val="28"/>
        </w:rPr>
        <w:t xml:space="preserve"> e </w:t>
      </w:r>
      <w:r w:rsidR="003D68C6" w:rsidRPr="008E6544">
        <w:rPr>
          <w:rFonts w:ascii="Times New Roman" w:hAnsi="Times New Roman" w:cs="Times New Roman"/>
          <w:sz w:val="28"/>
          <w:szCs w:val="28"/>
        </w:rPr>
        <w:t>continuando tutto il mese di giugno e riprendendo con un appuntamento a luglio e concludendo a fine anno</w:t>
      </w:r>
      <w:r w:rsidRPr="008E654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D0B1C" w14:textId="6A1E936F" w:rsidR="004A11F3" w:rsidRPr="008E6544" w:rsidRDefault="004A11F3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t xml:space="preserve">Le modalità </w:t>
      </w:r>
      <w:r w:rsidR="003D68C6" w:rsidRPr="008E6544">
        <w:rPr>
          <w:rFonts w:ascii="Times New Roman" w:hAnsi="Times New Roman" w:cs="Times New Roman"/>
          <w:sz w:val="28"/>
          <w:szCs w:val="28"/>
        </w:rPr>
        <w:t xml:space="preserve">si </w:t>
      </w:r>
      <w:r w:rsidRPr="008E6544">
        <w:rPr>
          <w:rFonts w:ascii="Times New Roman" w:hAnsi="Times New Roman" w:cs="Times New Roman"/>
          <w:sz w:val="28"/>
          <w:szCs w:val="28"/>
        </w:rPr>
        <w:t xml:space="preserve">sono </w:t>
      </w:r>
      <w:r w:rsidR="003D68C6" w:rsidRPr="008E6544">
        <w:rPr>
          <w:rFonts w:ascii="Times New Roman" w:hAnsi="Times New Roman" w:cs="Times New Roman"/>
          <w:sz w:val="28"/>
          <w:szCs w:val="28"/>
        </w:rPr>
        <w:t>ispirate al progetto dello scorso anno</w:t>
      </w:r>
      <w:r w:rsidRPr="008E6544">
        <w:rPr>
          <w:rFonts w:ascii="Times New Roman" w:hAnsi="Times New Roman" w:cs="Times New Roman"/>
          <w:sz w:val="28"/>
          <w:szCs w:val="28"/>
        </w:rPr>
        <w:t xml:space="preserve"> perché abbiamo voluto dare</w:t>
      </w:r>
      <w:r w:rsidR="003D68C6" w:rsidRPr="008E6544">
        <w:rPr>
          <w:rFonts w:ascii="Times New Roman" w:hAnsi="Times New Roman" w:cs="Times New Roman"/>
          <w:sz w:val="28"/>
          <w:szCs w:val="28"/>
        </w:rPr>
        <w:t xml:space="preserve"> continuità</w:t>
      </w:r>
      <w:r w:rsidRPr="008E6544">
        <w:rPr>
          <w:rFonts w:ascii="Times New Roman" w:hAnsi="Times New Roman" w:cs="Times New Roman"/>
          <w:sz w:val="28"/>
          <w:szCs w:val="28"/>
        </w:rPr>
        <w:t xml:space="preserve"> </w:t>
      </w:r>
      <w:r w:rsidR="003D68C6" w:rsidRPr="008E6544">
        <w:rPr>
          <w:rFonts w:ascii="Times New Roman" w:hAnsi="Times New Roman" w:cs="Times New Roman"/>
          <w:sz w:val="28"/>
          <w:szCs w:val="28"/>
        </w:rPr>
        <w:t xml:space="preserve">ad </w:t>
      </w:r>
      <w:r w:rsidRPr="008E6544">
        <w:rPr>
          <w:rFonts w:ascii="Times New Roman" w:hAnsi="Times New Roman" w:cs="Times New Roman"/>
          <w:sz w:val="28"/>
          <w:szCs w:val="28"/>
        </w:rPr>
        <w:t xml:space="preserve">una impostazione diversa dagli anni </w:t>
      </w:r>
      <w:r w:rsidR="003D68C6" w:rsidRPr="008E6544">
        <w:rPr>
          <w:rFonts w:ascii="Times New Roman" w:hAnsi="Times New Roman" w:cs="Times New Roman"/>
          <w:sz w:val="28"/>
          <w:szCs w:val="28"/>
        </w:rPr>
        <w:t xml:space="preserve">precedenti </w:t>
      </w:r>
      <w:r w:rsidRPr="008E6544">
        <w:rPr>
          <w:rFonts w:ascii="Times New Roman" w:hAnsi="Times New Roman" w:cs="Times New Roman"/>
          <w:sz w:val="28"/>
          <w:szCs w:val="28"/>
        </w:rPr>
        <w:t xml:space="preserve">sia per le difficoltà nella definizione di un calendario ufficiale </w:t>
      </w:r>
      <w:r w:rsidR="002B6DA0" w:rsidRPr="008E6544">
        <w:rPr>
          <w:rFonts w:ascii="Times New Roman" w:hAnsi="Times New Roman" w:cs="Times New Roman"/>
          <w:sz w:val="28"/>
          <w:szCs w:val="28"/>
        </w:rPr>
        <w:t>più ricco</w:t>
      </w:r>
      <w:r w:rsidRPr="008E6544">
        <w:rPr>
          <w:rFonts w:ascii="Times New Roman" w:hAnsi="Times New Roman" w:cs="Times New Roman"/>
          <w:sz w:val="28"/>
          <w:szCs w:val="28"/>
        </w:rPr>
        <w:t xml:space="preserve"> sia per la nostra decisione di favorire una maggiore integrazione sociale e affettiva fra i nostri atleti fiorentini, gli atleti della montagna in fattispecie di S. Marcello Piteglio e la realtà della Dynamocamp e la sua attività istituzionale. </w:t>
      </w:r>
    </w:p>
    <w:p w14:paraId="15577ABA" w14:textId="78221CB5" w:rsidR="005F28D2" w:rsidRPr="008E6544" w:rsidRDefault="004A11F3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t xml:space="preserve">Per questo abbiamo </w:t>
      </w:r>
      <w:r w:rsidR="002B6DA0" w:rsidRPr="008E6544">
        <w:rPr>
          <w:rFonts w:ascii="Times New Roman" w:hAnsi="Times New Roman" w:cs="Times New Roman"/>
          <w:sz w:val="28"/>
          <w:szCs w:val="28"/>
        </w:rPr>
        <w:t xml:space="preserve">intervallato gare ufficiali, assegnateci dalla </w:t>
      </w:r>
      <w:proofErr w:type="spellStart"/>
      <w:r w:rsidR="002B6DA0" w:rsidRPr="008E6544">
        <w:rPr>
          <w:rFonts w:ascii="Times New Roman" w:hAnsi="Times New Roman" w:cs="Times New Roman"/>
          <w:sz w:val="28"/>
          <w:szCs w:val="28"/>
        </w:rPr>
        <w:t>Fip</w:t>
      </w:r>
      <w:proofErr w:type="spellEnd"/>
      <w:r w:rsidR="002B6DA0" w:rsidRPr="008E6544">
        <w:rPr>
          <w:rFonts w:ascii="Times New Roman" w:hAnsi="Times New Roman" w:cs="Times New Roman"/>
          <w:sz w:val="28"/>
          <w:szCs w:val="28"/>
        </w:rPr>
        <w:t xml:space="preserve">, da tornei organizzati fra società, (Dopolavoro Firenze Basket, Sesto Basket, </w:t>
      </w:r>
      <w:r w:rsidR="00C621BD" w:rsidRPr="008E6544">
        <w:rPr>
          <w:rFonts w:ascii="Times New Roman" w:hAnsi="Times New Roman" w:cs="Times New Roman"/>
          <w:sz w:val="28"/>
          <w:szCs w:val="28"/>
        </w:rPr>
        <w:t>Liberi e Forti e la ASD Freccia Azzurra Firenze Basket</w:t>
      </w:r>
      <w:r w:rsidR="002B6DA0" w:rsidRPr="008E6544">
        <w:rPr>
          <w:rFonts w:ascii="Times New Roman" w:hAnsi="Times New Roman" w:cs="Times New Roman"/>
          <w:sz w:val="28"/>
          <w:szCs w:val="28"/>
        </w:rPr>
        <w:t xml:space="preserve">) che mostrano particolare attenzione alla realtà Dynamo </w:t>
      </w:r>
      <w:r w:rsidR="00C621BD" w:rsidRPr="008E6544">
        <w:rPr>
          <w:rFonts w:ascii="Times New Roman" w:hAnsi="Times New Roman" w:cs="Times New Roman"/>
          <w:sz w:val="28"/>
          <w:szCs w:val="28"/>
        </w:rPr>
        <w:t>a</w:t>
      </w:r>
      <w:r w:rsidR="002B6DA0" w:rsidRPr="008E6544">
        <w:rPr>
          <w:rFonts w:ascii="Times New Roman" w:hAnsi="Times New Roman" w:cs="Times New Roman"/>
          <w:sz w:val="28"/>
          <w:szCs w:val="28"/>
        </w:rPr>
        <w:t xml:space="preserve"> </w:t>
      </w:r>
      <w:r w:rsidRPr="008E6544">
        <w:rPr>
          <w:rFonts w:ascii="Times New Roman" w:hAnsi="Times New Roman" w:cs="Times New Roman"/>
          <w:sz w:val="28"/>
          <w:szCs w:val="28"/>
        </w:rPr>
        <w:t>periodi di permanenza di nostri atleti</w:t>
      </w:r>
      <w:r w:rsidR="002B6DA0" w:rsidRPr="008E6544">
        <w:rPr>
          <w:rFonts w:ascii="Times New Roman" w:hAnsi="Times New Roman" w:cs="Times New Roman"/>
          <w:sz w:val="28"/>
          <w:szCs w:val="28"/>
        </w:rPr>
        <w:t xml:space="preserve"> delle squadre Giovanili a </w:t>
      </w:r>
      <w:proofErr w:type="spellStart"/>
      <w:proofErr w:type="gramStart"/>
      <w:r w:rsidR="002B6DA0" w:rsidRPr="008E6544">
        <w:rPr>
          <w:rFonts w:ascii="Times New Roman" w:hAnsi="Times New Roman" w:cs="Times New Roman"/>
          <w:sz w:val="28"/>
          <w:szCs w:val="28"/>
        </w:rPr>
        <w:t>S.Marcello</w:t>
      </w:r>
      <w:proofErr w:type="spellEnd"/>
      <w:proofErr w:type="gramEnd"/>
      <w:r w:rsidR="00C621BD" w:rsidRPr="008E6544">
        <w:rPr>
          <w:rFonts w:ascii="Times New Roman" w:hAnsi="Times New Roman" w:cs="Times New Roman"/>
          <w:sz w:val="28"/>
          <w:szCs w:val="28"/>
        </w:rPr>
        <w:t>. I nostri ragazzi,</w:t>
      </w:r>
      <w:r w:rsidRPr="008E6544">
        <w:rPr>
          <w:rFonts w:ascii="Times New Roman" w:hAnsi="Times New Roman" w:cs="Times New Roman"/>
          <w:sz w:val="28"/>
          <w:szCs w:val="28"/>
        </w:rPr>
        <w:t xml:space="preserve"> oltre a vivere la realtà del paese e continuare a praticare il loro sport preferito e così conoscere meglio appunto la realtà di Dynamo</w:t>
      </w:r>
      <w:r w:rsidR="00BB2C78">
        <w:rPr>
          <w:rFonts w:ascii="Times New Roman" w:hAnsi="Times New Roman" w:cs="Times New Roman"/>
          <w:sz w:val="28"/>
          <w:szCs w:val="28"/>
        </w:rPr>
        <w:t xml:space="preserve"> </w:t>
      </w:r>
      <w:r w:rsidRPr="008E6544">
        <w:rPr>
          <w:rFonts w:ascii="Times New Roman" w:hAnsi="Times New Roman" w:cs="Times New Roman"/>
          <w:sz w:val="28"/>
          <w:szCs w:val="28"/>
        </w:rPr>
        <w:t xml:space="preserve">hanno svolto gare regolari con le squadre di </w:t>
      </w:r>
      <w:proofErr w:type="spellStart"/>
      <w:r w:rsidRPr="008E6544">
        <w:rPr>
          <w:rFonts w:ascii="Times New Roman" w:hAnsi="Times New Roman" w:cs="Times New Roman"/>
          <w:sz w:val="28"/>
          <w:szCs w:val="28"/>
        </w:rPr>
        <w:t>DynamoSport</w:t>
      </w:r>
      <w:proofErr w:type="spellEnd"/>
      <w:r w:rsidRPr="008E6544">
        <w:rPr>
          <w:rFonts w:ascii="Times New Roman" w:hAnsi="Times New Roman" w:cs="Times New Roman"/>
          <w:sz w:val="28"/>
          <w:szCs w:val="28"/>
        </w:rPr>
        <w:t xml:space="preserve"> i Dynamo Red Bears sia alla fine della loro permanenza a </w:t>
      </w:r>
      <w:proofErr w:type="spellStart"/>
      <w:proofErr w:type="gramStart"/>
      <w:r w:rsidRPr="008E6544">
        <w:rPr>
          <w:rFonts w:ascii="Times New Roman" w:hAnsi="Times New Roman" w:cs="Times New Roman"/>
          <w:sz w:val="28"/>
          <w:szCs w:val="28"/>
        </w:rPr>
        <w:t>S.Marcello</w:t>
      </w:r>
      <w:proofErr w:type="spellEnd"/>
      <w:proofErr w:type="gramEnd"/>
      <w:r w:rsidRPr="008E6544">
        <w:rPr>
          <w:rFonts w:ascii="Times New Roman" w:hAnsi="Times New Roman" w:cs="Times New Roman"/>
          <w:sz w:val="28"/>
          <w:szCs w:val="28"/>
        </w:rPr>
        <w:t xml:space="preserve"> che successivamente a Firenze nella palestra dove noi svolgiamo le nostre gare ufficiali. </w:t>
      </w:r>
      <w:r w:rsidR="00C621BD" w:rsidRPr="008E6544">
        <w:rPr>
          <w:rFonts w:ascii="Times New Roman" w:hAnsi="Times New Roman" w:cs="Times New Roman"/>
          <w:sz w:val="28"/>
          <w:szCs w:val="28"/>
        </w:rPr>
        <w:t>Volevamo concludere il programma con un fine settimana a</w:t>
      </w:r>
      <w:r w:rsidR="005F28D2" w:rsidRPr="008E65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21BD" w:rsidRPr="008E6544">
        <w:rPr>
          <w:rFonts w:ascii="Times New Roman" w:hAnsi="Times New Roman" w:cs="Times New Roman"/>
          <w:sz w:val="28"/>
          <w:szCs w:val="28"/>
        </w:rPr>
        <w:t>Settembre</w:t>
      </w:r>
      <w:proofErr w:type="gramEnd"/>
      <w:r w:rsidR="00C621BD" w:rsidRPr="008E6544">
        <w:rPr>
          <w:rFonts w:ascii="Times New Roman" w:hAnsi="Times New Roman" w:cs="Times New Roman"/>
          <w:sz w:val="28"/>
          <w:szCs w:val="28"/>
        </w:rPr>
        <w:t xml:space="preserve"> fra rappresentative U19 di squadre della città metropolitana di Firenze. </w:t>
      </w:r>
    </w:p>
    <w:p w14:paraId="47FA5D25" w14:textId="4ED93588" w:rsidR="005F28D2" w:rsidRPr="008E6544" w:rsidRDefault="00C621BD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t>Purtroppo l’entrata in vigore della nuova legge sullo sport ci ha impegnato nei nuov</w:t>
      </w:r>
      <w:r w:rsidR="005F28D2" w:rsidRPr="008E6544">
        <w:rPr>
          <w:rFonts w:ascii="Times New Roman" w:hAnsi="Times New Roman" w:cs="Times New Roman"/>
          <w:sz w:val="28"/>
          <w:szCs w:val="28"/>
        </w:rPr>
        <w:t>i</w:t>
      </w:r>
      <w:r w:rsidRPr="008E6544">
        <w:rPr>
          <w:rFonts w:ascii="Times New Roman" w:hAnsi="Times New Roman" w:cs="Times New Roman"/>
          <w:sz w:val="28"/>
          <w:szCs w:val="28"/>
        </w:rPr>
        <w:t xml:space="preserve"> adempimenti costringendoci a rimandare la chiusura dell’11° Trofeo “Firenze e San Marcello per Dynamocamp</w:t>
      </w:r>
      <w:r w:rsidR="004A11F3" w:rsidRPr="008E6544">
        <w:rPr>
          <w:rFonts w:ascii="Times New Roman" w:hAnsi="Times New Roman" w:cs="Times New Roman"/>
          <w:sz w:val="28"/>
          <w:szCs w:val="28"/>
        </w:rPr>
        <w:t xml:space="preserve"> </w:t>
      </w:r>
      <w:r w:rsidRPr="008E6544">
        <w:rPr>
          <w:rFonts w:ascii="Times New Roman" w:hAnsi="Times New Roman" w:cs="Times New Roman"/>
          <w:sz w:val="28"/>
          <w:szCs w:val="28"/>
        </w:rPr>
        <w:t xml:space="preserve">“. </w:t>
      </w:r>
    </w:p>
    <w:p w14:paraId="4EB3086D" w14:textId="74EAABF8" w:rsidR="004A11F3" w:rsidRPr="008E6544" w:rsidRDefault="00C621BD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lastRenderedPageBreak/>
        <w:t xml:space="preserve">Dopo Natale </w:t>
      </w:r>
      <w:r w:rsidR="00810EFA">
        <w:rPr>
          <w:rFonts w:ascii="Times New Roman" w:hAnsi="Times New Roman" w:cs="Times New Roman"/>
          <w:sz w:val="28"/>
          <w:szCs w:val="28"/>
        </w:rPr>
        <w:t>abbiamo organizzato,</w:t>
      </w:r>
      <w:r w:rsidRPr="008E6544">
        <w:rPr>
          <w:rFonts w:ascii="Times New Roman" w:hAnsi="Times New Roman" w:cs="Times New Roman"/>
          <w:sz w:val="28"/>
          <w:szCs w:val="28"/>
        </w:rPr>
        <w:t xml:space="preserve"> con la partecipazione dei bambini di S. Marcello</w:t>
      </w:r>
      <w:r w:rsidR="005F28D2" w:rsidRPr="008E6544">
        <w:rPr>
          <w:rFonts w:ascii="Times New Roman" w:hAnsi="Times New Roman" w:cs="Times New Roman"/>
          <w:sz w:val="28"/>
          <w:szCs w:val="28"/>
        </w:rPr>
        <w:t xml:space="preserve"> e i nostri iscritti</w:t>
      </w:r>
      <w:r w:rsidR="00810EFA">
        <w:rPr>
          <w:rFonts w:ascii="Times New Roman" w:hAnsi="Times New Roman" w:cs="Times New Roman"/>
          <w:sz w:val="28"/>
          <w:szCs w:val="28"/>
        </w:rPr>
        <w:t>,</w:t>
      </w:r>
      <w:r w:rsidR="005F28D2" w:rsidRPr="008E6544">
        <w:rPr>
          <w:rFonts w:ascii="Times New Roman" w:hAnsi="Times New Roman" w:cs="Times New Roman"/>
          <w:sz w:val="28"/>
          <w:szCs w:val="28"/>
        </w:rPr>
        <w:t xml:space="preserve"> </w:t>
      </w:r>
      <w:r w:rsidRPr="008E6544">
        <w:rPr>
          <w:rFonts w:ascii="Times New Roman" w:hAnsi="Times New Roman" w:cs="Times New Roman"/>
          <w:sz w:val="28"/>
          <w:szCs w:val="28"/>
        </w:rPr>
        <w:t xml:space="preserve">una </w:t>
      </w:r>
      <w:r w:rsidR="005F28D2" w:rsidRPr="008E6544">
        <w:rPr>
          <w:rFonts w:ascii="Times New Roman" w:hAnsi="Times New Roman" w:cs="Times New Roman"/>
          <w:sz w:val="28"/>
          <w:szCs w:val="28"/>
        </w:rPr>
        <w:t>festa del Minibasket con gare tra squadre miste anche di genere durante la quale ricorderemo il ruolo e la missione di Dynamocamp con premiazioni e distribuzione di gadget.</w:t>
      </w:r>
    </w:p>
    <w:p w14:paraId="09810087" w14:textId="5211053B" w:rsidR="005F28D2" w:rsidRPr="008E6544" w:rsidRDefault="004A11F3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t xml:space="preserve">Tutti hanno presenziato alla cerimonia di premiazione finale dove si è ricordata la genesi della manifestazione e sottolineata l’attenzione che le amministrazioni locali e in prima persona la regione Toscana hanno da sempre dedicato a questa iniziativa. </w:t>
      </w:r>
    </w:p>
    <w:p w14:paraId="6093ED9B" w14:textId="63C87A8F" w:rsidR="008165F8" w:rsidRPr="008E6544" w:rsidRDefault="005F28D2" w:rsidP="00663B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E6544">
        <w:rPr>
          <w:rFonts w:ascii="Times New Roman" w:hAnsi="Times New Roman" w:cs="Times New Roman"/>
          <w:sz w:val="28"/>
          <w:szCs w:val="28"/>
        </w:rPr>
        <w:t xml:space="preserve">Durante </w:t>
      </w:r>
      <w:r w:rsidR="004A11F3" w:rsidRPr="008E6544">
        <w:rPr>
          <w:rFonts w:ascii="Times New Roman" w:hAnsi="Times New Roman" w:cs="Times New Roman"/>
          <w:sz w:val="28"/>
          <w:szCs w:val="28"/>
        </w:rPr>
        <w:t>tutta la manifestazione la ASD Freccia Azzurra Firenze Basket è riuscita direttamente a raccogliere contributi economici che verranno versati direttamente alla ONLUS.</w:t>
      </w:r>
    </w:p>
    <w:p w14:paraId="659A71D1" w14:textId="77777777" w:rsidR="008E6544" w:rsidRDefault="008E6544" w:rsidP="00BB2C7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CECD61F" w14:textId="4F615F86" w:rsidR="00692821" w:rsidRDefault="00692821" w:rsidP="00692821">
      <w:pPr>
        <w:rPr>
          <w:rFonts w:ascii="Times New Roman" w:hAnsi="Times New Roman" w:cs="Times New Roman"/>
          <w:sz w:val="32"/>
          <w:szCs w:val="32"/>
          <w:u w:val="single"/>
        </w:rPr>
      </w:pPr>
      <w:r w:rsidRPr="008E6544">
        <w:rPr>
          <w:rFonts w:ascii="Times New Roman" w:hAnsi="Times New Roman" w:cs="Times New Roman"/>
          <w:sz w:val="32"/>
          <w:szCs w:val="32"/>
          <w:u w:val="single"/>
        </w:rPr>
        <w:t>Programma 11° trofeo di basket Firenze e S. Marcello P. per Dynamocamp</w:t>
      </w:r>
    </w:p>
    <w:p w14:paraId="263B86DD" w14:textId="77777777" w:rsidR="008E6544" w:rsidRPr="008E6544" w:rsidRDefault="008E6544" w:rsidP="00663BF5">
      <w:pPr>
        <w:spacing w:line="360" w:lineRule="auto"/>
        <w:rPr>
          <w:rFonts w:ascii="Times New Roman" w:hAnsi="Times New Roman" w:cs="Times New Roman"/>
          <w:sz w:val="32"/>
          <w:szCs w:val="32"/>
          <w:u w:val="single"/>
        </w:rPr>
      </w:pPr>
    </w:p>
    <w:p w14:paraId="28A7219A" w14:textId="77777777" w:rsidR="00692821" w:rsidRPr="008E6544" w:rsidRDefault="00692821" w:rsidP="00663BF5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>Sabato 13 Maggio ore 17 semifinale U13 F -- titolo regionale</w:t>
      </w:r>
    </w:p>
    <w:p w14:paraId="2EC0CB3E" w14:textId="77777777" w:rsidR="00692821" w:rsidRPr="008E6544" w:rsidRDefault="00692821" w:rsidP="00663BF5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 xml:space="preserve">Sabato 20 Maggio ore 1630 Finale U13 F -- titolo regionale </w:t>
      </w:r>
    </w:p>
    <w:p w14:paraId="3541C923" w14:textId="77777777" w:rsidR="00692821" w:rsidRPr="008E6544" w:rsidRDefault="00692821" w:rsidP="00663BF5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 xml:space="preserve"> Sede Palazzetto S. Pertini - Bardalone S. Marcello P.</w:t>
      </w:r>
    </w:p>
    <w:p w14:paraId="37CE25B9" w14:textId="77777777" w:rsidR="00692821" w:rsidRPr="008E6544" w:rsidRDefault="00692821" w:rsidP="00663BF5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 xml:space="preserve">Sabato 3 Giugno inizio quadrangolare delle rappresentative senior delle società: ASD Freccia Azzurra F.B., </w:t>
      </w:r>
      <w:proofErr w:type="spellStart"/>
      <w:r w:rsidRPr="008E6544">
        <w:rPr>
          <w:rFonts w:ascii="Times New Roman" w:hAnsi="Times New Roman" w:cs="Times New Roman"/>
          <w:sz w:val="32"/>
          <w:szCs w:val="32"/>
        </w:rPr>
        <w:t>Dlf</w:t>
      </w:r>
      <w:proofErr w:type="spellEnd"/>
      <w:r w:rsidRPr="008E6544">
        <w:rPr>
          <w:rFonts w:ascii="Times New Roman" w:hAnsi="Times New Roman" w:cs="Times New Roman"/>
          <w:sz w:val="32"/>
          <w:szCs w:val="32"/>
        </w:rPr>
        <w:t xml:space="preserve">, Liberi e Forti, Sestese basket. – semifinali. -- palestra Vamba Firenze. </w:t>
      </w:r>
    </w:p>
    <w:p w14:paraId="7A89F428" w14:textId="77777777" w:rsidR="00692821" w:rsidRPr="008E6544" w:rsidRDefault="00692821" w:rsidP="00663BF5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>Domenica 4 Giugno – Finali. Palazzetto S. Pertini – Bardalone S. Marcello P.</w:t>
      </w:r>
    </w:p>
    <w:p w14:paraId="1968AD73" w14:textId="77777777" w:rsidR="00692821" w:rsidRPr="008E6544" w:rsidRDefault="00692821" w:rsidP="00663BF5">
      <w:pPr>
        <w:numPr>
          <w:ilvl w:val="0"/>
          <w:numId w:val="2"/>
        </w:numPr>
        <w:spacing w:line="36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8E6544">
        <w:rPr>
          <w:rFonts w:ascii="Times New Roman" w:hAnsi="Times New Roman" w:cs="Times New Roman"/>
          <w:sz w:val="32"/>
          <w:szCs w:val="32"/>
        </w:rPr>
        <w:t xml:space="preserve">Venerdi16, sabato 17, domenica 18 Giugno finali </w:t>
      </w:r>
      <w:proofErr w:type="spellStart"/>
      <w:r w:rsidRPr="008E6544">
        <w:rPr>
          <w:rFonts w:ascii="Times New Roman" w:hAnsi="Times New Roman" w:cs="Times New Roman"/>
          <w:sz w:val="32"/>
          <w:szCs w:val="32"/>
        </w:rPr>
        <w:t>six</w:t>
      </w:r>
      <w:proofErr w:type="spellEnd"/>
      <w:r w:rsidRPr="008E6544">
        <w:rPr>
          <w:rFonts w:ascii="Times New Roman" w:hAnsi="Times New Roman" w:cs="Times New Roman"/>
          <w:sz w:val="32"/>
          <w:szCs w:val="32"/>
        </w:rPr>
        <w:t xml:space="preserve"> U13 Junio NBA Silver M - palazzetto Filarete Firenze.</w:t>
      </w:r>
    </w:p>
    <w:p w14:paraId="5FD2E5A0" w14:textId="77777777" w:rsidR="00692821" w:rsidRPr="008E6544" w:rsidRDefault="00692821" w:rsidP="00663B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kern w:val="0"/>
          <w:sz w:val="32"/>
          <w:szCs w:val="32"/>
          <w14:ligatures w14:val="none"/>
        </w:rPr>
      </w:pPr>
      <w:r w:rsidRPr="008E6544">
        <w:rPr>
          <w:rFonts w:ascii="Times New Roman" w:hAnsi="Times New Roman" w:cs="Times New Roman"/>
          <w:sz w:val="32"/>
          <w:szCs w:val="32"/>
        </w:rPr>
        <w:t xml:space="preserve">Domenica 18 giugno - partita fra squadre U15 mista ASD Freccia Azzurra F.B. e </w:t>
      </w:r>
      <w:r w:rsidRPr="008E6544">
        <w:rPr>
          <w:rFonts w:ascii="Times New Roman" w:hAnsi="Times New Roman" w:cs="Times New Roman"/>
          <w:kern w:val="0"/>
          <w:sz w:val="32"/>
          <w:szCs w:val="32"/>
          <w14:ligatures w14:val="none"/>
        </w:rPr>
        <w:t>Dynamo Red Bears</w:t>
      </w:r>
    </w:p>
    <w:p w14:paraId="38C00497" w14:textId="77777777" w:rsidR="00692821" w:rsidRPr="008E6544" w:rsidRDefault="00692821" w:rsidP="00663B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  <w:r w:rsidRPr="008E6544"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lastRenderedPageBreak/>
        <w:t xml:space="preserve">Domenica 25 Giugno – partita fra squadre MB </w:t>
      </w:r>
      <w:r w:rsidRPr="008E6544">
        <w:rPr>
          <w:sz w:val="36"/>
          <w:szCs w:val="36"/>
        </w:rPr>
        <w:t xml:space="preserve">ASD Freccia Azzurra F.B. e </w:t>
      </w:r>
      <w:r w:rsidRPr="008E6544"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>Dynamo Red Bears</w:t>
      </w:r>
    </w:p>
    <w:p w14:paraId="7BCAF22E" w14:textId="77777777" w:rsidR="008E6544" w:rsidRDefault="008E6544" w:rsidP="00663BF5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  <w:r w:rsidRPr="008E6544"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>Dal 26 dicembre al 30 dicembre Festa del Minibasket con i Dynamo Red Bears</w:t>
      </w:r>
      <w:r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 xml:space="preserve"> presso la palestra della scuola Vamba a Firenze.</w:t>
      </w:r>
    </w:p>
    <w:p w14:paraId="4A526C70" w14:textId="77777777" w:rsidR="00663BF5" w:rsidRDefault="00663BF5" w:rsidP="00663BF5">
      <w:pPr>
        <w:autoSpaceDE w:val="0"/>
        <w:autoSpaceDN w:val="0"/>
        <w:adjustRightInd w:val="0"/>
        <w:spacing w:after="0" w:line="360" w:lineRule="auto"/>
        <w:ind w:left="785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</w:p>
    <w:p w14:paraId="249A24C0" w14:textId="77777777" w:rsidR="00663BF5" w:rsidRDefault="00663BF5" w:rsidP="00663BF5">
      <w:pPr>
        <w:autoSpaceDE w:val="0"/>
        <w:autoSpaceDN w:val="0"/>
        <w:adjustRightInd w:val="0"/>
        <w:spacing w:after="0" w:line="360" w:lineRule="auto"/>
        <w:ind w:left="785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</w:p>
    <w:p w14:paraId="08EFE224" w14:textId="73A79A3A" w:rsidR="00663BF5" w:rsidRDefault="00663BF5" w:rsidP="00663BF5">
      <w:pPr>
        <w:autoSpaceDE w:val="0"/>
        <w:autoSpaceDN w:val="0"/>
        <w:adjustRightInd w:val="0"/>
        <w:spacing w:after="0" w:line="360" w:lineRule="auto"/>
        <w:ind w:left="785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  <w:r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 xml:space="preserve">                                                                    Fabio Freccioni</w:t>
      </w:r>
    </w:p>
    <w:p w14:paraId="7AD09257" w14:textId="77777777" w:rsidR="008E6544" w:rsidRDefault="008E6544" w:rsidP="008E6544">
      <w:pPr>
        <w:autoSpaceDE w:val="0"/>
        <w:autoSpaceDN w:val="0"/>
        <w:adjustRightInd w:val="0"/>
        <w:spacing w:after="0" w:line="24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</w:p>
    <w:p w14:paraId="26EE7042" w14:textId="77777777" w:rsidR="008E6544" w:rsidRDefault="008E6544" w:rsidP="008E6544">
      <w:pPr>
        <w:autoSpaceDE w:val="0"/>
        <w:autoSpaceDN w:val="0"/>
        <w:adjustRightInd w:val="0"/>
        <w:spacing w:after="0" w:line="24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</w:p>
    <w:p w14:paraId="797FFDD5" w14:textId="77777777" w:rsidR="008E6544" w:rsidRDefault="008E6544" w:rsidP="008E6544">
      <w:pPr>
        <w:autoSpaceDE w:val="0"/>
        <w:autoSpaceDN w:val="0"/>
        <w:adjustRightInd w:val="0"/>
        <w:spacing w:after="0" w:line="24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</w:p>
    <w:p w14:paraId="3CBDBCA1" w14:textId="446645CB" w:rsidR="008E6544" w:rsidRPr="008E6544" w:rsidRDefault="008E6544" w:rsidP="008E6544">
      <w:pPr>
        <w:autoSpaceDE w:val="0"/>
        <w:autoSpaceDN w:val="0"/>
        <w:adjustRightInd w:val="0"/>
        <w:spacing w:after="0" w:line="240" w:lineRule="auto"/>
        <w:contextualSpacing/>
        <w:rPr>
          <w:rFonts w:ascii="Humanist521BT-Bold" w:hAnsi="Humanist521BT-Bold" w:cs="Humanist521BT-Bold"/>
          <w:kern w:val="0"/>
          <w:sz w:val="32"/>
          <w:szCs w:val="32"/>
          <w14:ligatures w14:val="none"/>
        </w:rPr>
      </w:pPr>
      <w:r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 xml:space="preserve">                            </w:t>
      </w:r>
      <w:r w:rsidRPr="008E6544">
        <w:rPr>
          <w:rFonts w:ascii="Humanist521BT-Bold" w:hAnsi="Humanist521BT-Bold" w:cs="Humanist521BT-Bold"/>
          <w:kern w:val="0"/>
          <w:sz w:val="32"/>
          <w:szCs w:val="32"/>
          <w14:ligatures w14:val="none"/>
        </w:rPr>
        <w:t xml:space="preserve">  </w:t>
      </w:r>
    </w:p>
    <w:p w14:paraId="1B0A7DA9" w14:textId="77777777" w:rsidR="004A11F3" w:rsidRDefault="004A11F3" w:rsidP="004A11F3">
      <w:pPr>
        <w:spacing w:line="240" w:lineRule="auto"/>
      </w:pPr>
    </w:p>
    <w:sectPr w:rsidR="004A11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anist521BT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3D3C"/>
    <w:multiLevelType w:val="hybridMultilevel"/>
    <w:tmpl w:val="0F5A61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30417"/>
    <w:multiLevelType w:val="hybridMultilevel"/>
    <w:tmpl w:val="C8002190"/>
    <w:lvl w:ilvl="0" w:tplc="0410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332026085">
    <w:abstractNumId w:val="0"/>
  </w:num>
  <w:num w:numId="2" w16cid:durableId="130993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F3"/>
    <w:rsid w:val="001973F1"/>
    <w:rsid w:val="002B6DA0"/>
    <w:rsid w:val="002E4E64"/>
    <w:rsid w:val="003D68C6"/>
    <w:rsid w:val="004A11F3"/>
    <w:rsid w:val="005F28D2"/>
    <w:rsid w:val="00663BF5"/>
    <w:rsid w:val="00692821"/>
    <w:rsid w:val="00810EFA"/>
    <w:rsid w:val="008165F8"/>
    <w:rsid w:val="008E6544"/>
    <w:rsid w:val="00BB2C78"/>
    <w:rsid w:val="00C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9E4A"/>
  <w15:chartTrackingRefBased/>
  <w15:docId w15:val="{38E19512-1AA6-48CC-82DA-B2A8683B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11F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Freccioni</dc:creator>
  <cp:keywords/>
  <dc:description/>
  <cp:lastModifiedBy>Fabio Freccioni</cp:lastModifiedBy>
  <cp:revision>2</cp:revision>
  <dcterms:created xsi:type="dcterms:W3CDTF">2024-12-07T17:58:00Z</dcterms:created>
  <dcterms:modified xsi:type="dcterms:W3CDTF">2024-12-07T17:58:00Z</dcterms:modified>
</cp:coreProperties>
</file>